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AC" w:rsidRDefault="00C179AC" w:rsidP="00C179AC">
      <w:pPr>
        <w:tabs>
          <w:tab w:val="left" w:pos="1455"/>
        </w:tabs>
        <w:jc w:val="both"/>
        <w:rPr>
          <w:b/>
          <w:bCs/>
        </w:rPr>
      </w:pPr>
      <w:r>
        <w:rPr>
          <w:b/>
          <w:bCs/>
        </w:rPr>
        <w:t>Вопросы к ДЗ по п</w:t>
      </w:r>
      <w:r w:rsidRPr="008004D6">
        <w:rPr>
          <w:b/>
          <w:bCs/>
        </w:rPr>
        <w:t>роизводственн</w:t>
      </w:r>
      <w:r>
        <w:rPr>
          <w:b/>
          <w:bCs/>
        </w:rPr>
        <w:t>ой</w:t>
      </w:r>
      <w:r w:rsidRPr="008004D6">
        <w:rPr>
          <w:b/>
          <w:bCs/>
        </w:rPr>
        <w:t xml:space="preserve"> практик</w:t>
      </w:r>
      <w:r>
        <w:rPr>
          <w:b/>
          <w:bCs/>
        </w:rPr>
        <w:t>е  МДК 0103</w:t>
      </w:r>
    </w:p>
    <w:p w:rsidR="00C179AC" w:rsidRDefault="00C179AC" w:rsidP="00C179AC">
      <w:pPr>
        <w:tabs>
          <w:tab w:val="left" w:pos="1455"/>
        </w:tabs>
        <w:jc w:val="both"/>
        <w:rPr>
          <w:b/>
        </w:rPr>
      </w:pPr>
      <w:r w:rsidRPr="00C2609F">
        <w:rPr>
          <w:b/>
        </w:rPr>
        <w:t>Консультирование потребителей фармацевтических услуг.</w:t>
      </w:r>
    </w:p>
    <w:p w:rsidR="00C179AC" w:rsidRPr="00C42089" w:rsidRDefault="00C179AC" w:rsidP="00C179AC">
      <w:pPr>
        <w:pStyle w:val="a3"/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>Консультирование и информирование потребителей фармацевтических услуг.</w:t>
      </w:r>
    </w:p>
    <w:p w:rsidR="00C179AC" w:rsidRPr="00C42089" w:rsidRDefault="00C179AC" w:rsidP="00C179AC">
      <w:pPr>
        <w:pStyle w:val="a3"/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 xml:space="preserve">Использование элементов </w:t>
      </w:r>
      <w:proofErr w:type="spellStart"/>
      <w:r w:rsidRPr="00C42089">
        <w:rPr>
          <w:sz w:val="22"/>
          <w:szCs w:val="22"/>
        </w:rPr>
        <w:t>мерчандайзинга</w:t>
      </w:r>
      <w:proofErr w:type="spellEnd"/>
      <w:r w:rsidRPr="00C42089">
        <w:rPr>
          <w:sz w:val="22"/>
          <w:szCs w:val="22"/>
        </w:rPr>
        <w:t xml:space="preserve"> в аптечной организации.</w:t>
      </w:r>
    </w:p>
    <w:p w:rsidR="00C179AC" w:rsidRPr="00C42089" w:rsidRDefault="00C179AC" w:rsidP="00C179AC">
      <w:pPr>
        <w:pStyle w:val="a3"/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>Ассортимент товаров аптечного ассортимента, формирование и управление ассортиментом.</w:t>
      </w:r>
    </w:p>
    <w:p w:rsidR="00C179AC" w:rsidRPr="00C42089" w:rsidRDefault="00C179AC" w:rsidP="00C179AC">
      <w:pPr>
        <w:pStyle w:val="a3"/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>Использование инструментов маркетинга в аптечной организации.</w:t>
      </w:r>
    </w:p>
    <w:p w:rsidR="00C179AC" w:rsidRPr="00C42089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>Особенности клинической фармакологии лекарственных средств у лиц пожилого и детского возраста, беременных женщин и кормящих матерей.</w:t>
      </w:r>
    </w:p>
    <w:p w:rsidR="00C179AC" w:rsidRPr="00C42089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 xml:space="preserve">Фармакотерапия гипотензии, сердечной недостаточности, неотложная помощь при острой сердечной сосудистой недостаточности. </w:t>
      </w:r>
    </w:p>
    <w:p w:rsidR="00C179AC" w:rsidRPr="00C42089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>Фармакотерапия атеросклероза.</w:t>
      </w:r>
    </w:p>
    <w:p w:rsidR="00C179AC" w:rsidRPr="00C42089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>Фармакотерапия гипертонии и неотложная помощь при гипертоническом кризе.</w:t>
      </w:r>
    </w:p>
    <w:p w:rsidR="00C179AC" w:rsidRPr="00C42089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>Фармакотерапия гастритов и язвенной болезни желудка и двенадцатиперстной кишки.</w:t>
      </w:r>
    </w:p>
    <w:p w:rsidR="00C179AC" w:rsidRPr="00C42089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>Фармакотерапия заболеваний печени, желчного пузыря, панкреатит.</w:t>
      </w:r>
    </w:p>
    <w:p w:rsidR="00C179AC" w:rsidRPr="00C42089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 xml:space="preserve">Фармакотерапия </w:t>
      </w:r>
      <w:proofErr w:type="spellStart"/>
      <w:r w:rsidRPr="00C42089">
        <w:rPr>
          <w:sz w:val="22"/>
          <w:szCs w:val="22"/>
        </w:rPr>
        <w:t>дисбактериоза</w:t>
      </w:r>
      <w:proofErr w:type="spellEnd"/>
      <w:r w:rsidRPr="00C42089">
        <w:rPr>
          <w:sz w:val="22"/>
          <w:szCs w:val="22"/>
        </w:rPr>
        <w:t>, диареи, запора.</w:t>
      </w:r>
    </w:p>
    <w:p w:rsidR="00C179AC" w:rsidRPr="00C42089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>Фармакотерапия бронхиальной астмы, аллергического ринита, аллергического дерматита.</w:t>
      </w:r>
    </w:p>
    <w:p w:rsidR="00C179AC" w:rsidRPr="00C42089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C42089">
        <w:rPr>
          <w:sz w:val="22"/>
          <w:szCs w:val="22"/>
        </w:rPr>
        <w:t>Фармакотерапия острого и хронического бронхитов, пневмонии, ларингита.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острых респираторных вирусных инфекций, гриппа, герпеса.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Фармакотерапия </w:t>
      </w:r>
      <w:proofErr w:type="spellStart"/>
      <w:r w:rsidRPr="00ED2E2D">
        <w:rPr>
          <w:sz w:val="22"/>
          <w:szCs w:val="22"/>
        </w:rPr>
        <w:t>пиелонефрита</w:t>
      </w:r>
      <w:proofErr w:type="spellEnd"/>
      <w:r w:rsidRPr="00ED2E2D">
        <w:rPr>
          <w:sz w:val="22"/>
          <w:szCs w:val="22"/>
        </w:rPr>
        <w:t xml:space="preserve">, </w:t>
      </w:r>
      <w:proofErr w:type="spellStart"/>
      <w:r w:rsidRPr="00ED2E2D">
        <w:rPr>
          <w:sz w:val="22"/>
          <w:szCs w:val="22"/>
        </w:rPr>
        <w:t>гломерулонефрита</w:t>
      </w:r>
      <w:proofErr w:type="spellEnd"/>
      <w:r w:rsidRPr="00ED2E2D">
        <w:rPr>
          <w:sz w:val="22"/>
          <w:szCs w:val="22"/>
        </w:rPr>
        <w:t>, мочекаменной болезни.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Фармакотерапия </w:t>
      </w:r>
      <w:proofErr w:type="spellStart"/>
      <w:r w:rsidRPr="00ED2E2D">
        <w:rPr>
          <w:sz w:val="22"/>
          <w:szCs w:val="22"/>
        </w:rPr>
        <w:t>ревматоидного</w:t>
      </w:r>
      <w:proofErr w:type="spellEnd"/>
      <w:r w:rsidRPr="00ED2E2D">
        <w:rPr>
          <w:sz w:val="22"/>
          <w:szCs w:val="22"/>
        </w:rPr>
        <w:t xml:space="preserve"> артрита, подагры, реактивных артритов.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сахарного диабета. Фармакотерапия заболеваний щитовидной железы.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Фармакотерапия неврозов, синдрома хронической усталости.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Фармакотерапия уретрита, простатита, бактериального, </w:t>
      </w:r>
      <w:proofErr w:type="spellStart"/>
      <w:r w:rsidRPr="00ED2E2D">
        <w:rPr>
          <w:sz w:val="22"/>
          <w:szCs w:val="22"/>
        </w:rPr>
        <w:t>хламидиозного</w:t>
      </w:r>
      <w:proofErr w:type="spellEnd"/>
      <w:r w:rsidRPr="00ED2E2D">
        <w:rPr>
          <w:sz w:val="22"/>
          <w:szCs w:val="22"/>
        </w:rPr>
        <w:t xml:space="preserve">, </w:t>
      </w:r>
      <w:proofErr w:type="spellStart"/>
      <w:r w:rsidRPr="00ED2E2D">
        <w:rPr>
          <w:sz w:val="22"/>
          <w:szCs w:val="22"/>
        </w:rPr>
        <w:t>кандидозного</w:t>
      </w:r>
      <w:proofErr w:type="spellEnd"/>
      <w:r w:rsidRPr="00ED2E2D">
        <w:rPr>
          <w:sz w:val="22"/>
          <w:szCs w:val="22"/>
        </w:rPr>
        <w:t xml:space="preserve">, </w:t>
      </w:r>
      <w:proofErr w:type="spellStart"/>
      <w:r w:rsidRPr="00ED2E2D">
        <w:rPr>
          <w:sz w:val="22"/>
          <w:szCs w:val="22"/>
        </w:rPr>
        <w:t>трихоманадного</w:t>
      </w:r>
      <w:proofErr w:type="spellEnd"/>
      <w:r w:rsidRPr="00ED2E2D">
        <w:rPr>
          <w:sz w:val="22"/>
          <w:szCs w:val="22"/>
        </w:rPr>
        <w:t xml:space="preserve"> происхождения.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Особенности и способы применения </w:t>
      </w:r>
      <w:proofErr w:type="spellStart"/>
      <w:r w:rsidRPr="00ED2E2D">
        <w:rPr>
          <w:sz w:val="22"/>
          <w:szCs w:val="22"/>
        </w:rPr>
        <w:t>фитопрепаратов</w:t>
      </w:r>
      <w:proofErr w:type="spellEnd"/>
      <w:r w:rsidRPr="00ED2E2D">
        <w:rPr>
          <w:sz w:val="22"/>
          <w:szCs w:val="22"/>
        </w:rPr>
        <w:t>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заболеваний органов дыхания.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заболеваний пищеварительной системы.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заболеваний мочевыделительной системы.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вирусных заболеваний, ОРЗ, ларингит, фарингит, тонзиллит.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неврозов и синдрома хронической усталости.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Фитотерапия</w:t>
      </w:r>
      <w:proofErr w:type="spellEnd"/>
      <w:r w:rsidRPr="00ED2E2D">
        <w:rPr>
          <w:sz w:val="22"/>
          <w:szCs w:val="22"/>
        </w:rPr>
        <w:t xml:space="preserve"> сахарного диабета и заболеваний щитовидной железы.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Апитерапия. Гирудотерапия. </w:t>
      </w:r>
      <w:proofErr w:type="spellStart"/>
      <w:r w:rsidRPr="00ED2E2D">
        <w:rPr>
          <w:sz w:val="22"/>
          <w:szCs w:val="22"/>
        </w:rPr>
        <w:t>Ароматерапия</w:t>
      </w:r>
      <w:proofErr w:type="spellEnd"/>
      <w:r w:rsidRPr="00ED2E2D">
        <w:rPr>
          <w:sz w:val="22"/>
          <w:szCs w:val="22"/>
        </w:rPr>
        <w:t>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Диетотерапия.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Средства гигиены полости рта.</w:t>
      </w:r>
    </w:p>
    <w:p w:rsidR="00C179AC" w:rsidRPr="00ED2E2D" w:rsidRDefault="00C179AC" w:rsidP="00C179AC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Принципы гомеопатии. Рецептура гомеопатических лекарственных средств.</w:t>
      </w:r>
    </w:p>
    <w:p w:rsidR="00C179AC" w:rsidRDefault="00C179AC" w:rsidP="00C179AC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 xml:space="preserve">Особенности выписывания ветеринарных лекарственных форм, дозирования, пути их введения. </w:t>
      </w:r>
    </w:p>
    <w:sectPr w:rsidR="00C179AC" w:rsidSect="0098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C17E3"/>
    <w:multiLevelType w:val="multilevel"/>
    <w:tmpl w:val="CE2ACFE0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3">
      <w:start w:val="2"/>
      <w:numFmt w:val="decimal"/>
      <w:lvlText w:val="%4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">
    <w:nsid w:val="2AD27CD2"/>
    <w:multiLevelType w:val="multilevel"/>
    <w:tmpl w:val="633ED922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9AC"/>
    <w:rsid w:val="00693ECE"/>
    <w:rsid w:val="00986E6D"/>
    <w:rsid w:val="00C179AC"/>
    <w:rsid w:val="00CB6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17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179AC"/>
    <w:pPr>
      <w:jc w:val="both"/>
    </w:pPr>
    <w:rPr>
      <w:sz w:val="32"/>
      <w:szCs w:val="20"/>
    </w:rPr>
  </w:style>
  <w:style w:type="character" w:customStyle="1" w:styleId="a5">
    <w:name w:val="Основной текст Знак"/>
    <w:basedOn w:val="a0"/>
    <w:link w:val="a4"/>
    <w:rsid w:val="00C179AC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2012-10-04T10:08:00Z</dcterms:created>
  <dcterms:modified xsi:type="dcterms:W3CDTF">2012-10-09T10:13:00Z</dcterms:modified>
</cp:coreProperties>
</file>